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1B46" w:rsidRDefault="00A56B59">
      <w:pPr>
        <w:spacing w:before="17" w:after="0" w:line="240" w:lineRule="auto"/>
        <w:ind w:left="56"/>
        <w:jc w:val="center"/>
        <w:rPr>
          <w:rFonts w:ascii="Times New Roman" w:eastAsia="Times New Roman" w:hAnsi="Times New Roman" w:cs="Times New Roman"/>
          <w:b/>
          <w:sz w:val="24"/>
          <w:szCs w:val="24"/>
        </w:rPr>
      </w:pPr>
      <w:r>
        <w:rPr>
          <w:rFonts w:ascii="Times New Roman" w:eastAsia="Times New Roman" w:hAnsi="Times New Roman" w:cs="Times New Roman"/>
          <w:b/>
          <w:color w:val="231F20"/>
          <w:sz w:val="24"/>
          <w:szCs w:val="24"/>
        </w:rPr>
        <w:t xml:space="preserve">Evaluation Criterias: </w:t>
      </w:r>
      <w:r>
        <w:rPr>
          <w:rFonts w:ascii="Times New Roman" w:eastAsia="Times New Roman" w:hAnsi="Times New Roman" w:cs="Times New Roman"/>
          <w:b/>
          <w:sz w:val="24"/>
          <w:szCs w:val="24"/>
        </w:rPr>
        <w:br/>
      </w:r>
    </w:p>
    <w:p w14:paraId="00000002" w14:textId="77777777" w:rsidR="00331B46" w:rsidRDefault="00A56B5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Bids shall be evaluated for item wise and the contract shall be awarded to the firm(s) offering the BEST EVALUATED BID in each item/title upon </w:t>
      </w:r>
      <w:r>
        <w:rPr>
          <w:rFonts w:ascii="Times New Roman" w:eastAsia="Times New Roman" w:hAnsi="Times New Roman" w:cs="Times New Roman"/>
          <w:sz w:val="24"/>
          <w:szCs w:val="24"/>
        </w:rPr>
        <w:t>fulfillment</w:t>
      </w:r>
      <w:r>
        <w:rPr>
          <w:rFonts w:ascii="Times New Roman" w:eastAsia="Times New Roman" w:hAnsi="Times New Roman" w:cs="Times New Roman"/>
          <w:color w:val="000000"/>
          <w:sz w:val="24"/>
          <w:szCs w:val="24"/>
        </w:rPr>
        <w:t xml:space="preserve"> of both technical and financial requirements. </w:t>
      </w:r>
    </w:p>
    <w:p w14:paraId="00000003" w14:textId="77777777" w:rsidR="00331B46" w:rsidRDefault="00A56B5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Printing firms with valid License issued from BICM</w:t>
      </w:r>
      <w:r>
        <w:rPr>
          <w:rFonts w:ascii="Times New Roman" w:eastAsia="Times New Roman" w:hAnsi="Times New Roman" w:cs="Times New Roman"/>
          <w:sz w:val="24"/>
          <w:szCs w:val="24"/>
        </w:rPr>
        <w:t>A and Tax Clearance certificate shall be qualified for submission of the tender.</w:t>
      </w:r>
    </w:p>
    <w:p w14:paraId="00000004" w14:textId="77777777" w:rsidR="00331B46" w:rsidRDefault="00A56B5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Printing firms with min of 2 colors or 4 colors printing machine will be allowed to participate.</w:t>
      </w:r>
    </w:p>
    <w:p w14:paraId="00000005" w14:textId="77777777" w:rsidR="00331B46" w:rsidRDefault="00A56B59">
      <w:pPr>
        <w:numPr>
          <w:ilvl w:val="0"/>
          <w:numId w:val="4"/>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Should not have any past adverse record with the Ministry during the supply of</w:t>
      </w:r>
      <w:r>
        <w:rPr>
          <w:rFonts w:ascii="Times New Roman" w:eastAsia="Times New Roman" w:hAnsi="Times New Roman" w:cs="Times New Roman"/>
          <w:color w:val="333333"/>
          <w:sz w:val="24"/>
          <w:szCs w:val="24"/>
        </w:rPr>
        <w:t xml:space="preserve"> similar items.</w:t>
      </w:r>
    </w:p>
    <w:p w14:paraId="00000006" w14:textId="77777777" w:rsidR="00331B46" w:rsidRDefault="00A56B59">
      <w:pPr>
        <w:numPr>
          <w:ilvl w:val="0"/>
          <w:numId w:val="4"/>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Should have established an office having capacity to supply  as and when required.</w:t>
      </w:r>
    </w:p>
    <w:p w14:paraId="00000007" w14:textId="77777777" w:rsidR="00331B46" w:rsidRDefault="00A56B59">
      <w:pPr>
        <w:numPr>
          <w:ilvl w:val="0"/>
          <w:numId w:val="4"/>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above must be supported by the submission of the following required documentations. Failure to do so SHALL lead to disqualification of the bid: </w:t>
      </w:r>
    </w:p>
    <w:p w14:paraId="00000008" w14:textId="77777777" w:rsidR="00331B46" w:rsidRDefault="00A56B59">
      <w:pPr>
        <w:numPr>
          <w:ilvl w:val="0"/>
          <w:numId w:val="4"/>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valid </w:t>
      </w:r>
      <w:r>
        <w:rPr>
          <w:rFonts w:ascii="Times New Roman" w:eastAsia="Times New Roman" w:hAnsi="Times New Roman" w:cs="Times New Roman"/>
          <w:color w:val="333333"/>
          <w:sz w:val="24"/>
          <w:szCs w:val="24"/>
        </w:rPr>
        <w:t>Trade License from BICMA</w:t>
      </w:r>
    </w:p>
    <w:p w14:paraId="00000009" w14:textId="77777777" w:rsidR="00331B46" w:rsidRDefault="00A56B59">
      <w:pPr>
        <w:numPr>
          <w:ilvl w:val="0"/>
          <w:numId w:val="4"/>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valid Tax Clearance Certificate from RRCO</w:t>
      </w:r>
    </w:p>
    <w:p w14:paraId="0000000A" w14:textId="77777777" w:rsidR="00331B46" w:rsidRDefault="00A56B59">
      <w:pPr>
        <w:numPr>
          <w:ilvl w:val="0"/>
          <w:numId w:val="4"/>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Power of Attorney letter if the bid is signed other than the proprietor himself/herself to ensure legality of the bidding process</w:t>
      </w:r>
    </w:p>
    <w:p w14:paraId="0000000B" w14:textId="77777777" w:rsidR="00331B46" w:rsidRDefault="00A56B59">
      <w:pPr>
        <w:numPr>
          <w:ilvl w:val="0"/>
          <w:numId w:val="4"/>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Duly executed Integrity  Pact Statement</w:t>
      </w:r>
    </w:p>
    <w:p w14:paraId="0000000C" w14:textId="77777777" w:rsidR="00331B46" w:rsidRDefault="00A56B59">
      <w:pPr>
        <w:numPr>
          <w:ilvl w:val="0"/>
          <w:numId w:val="4"/>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Evidence of simil</w:t>
      </w:r>
      <w:r>
        <w:rPr>
          <w:rFonts w:ascii="Times New Roman" w:eastAsia="Times New Roman" w:hAnsi="Times New Roman" w:cs="Times New Roman"/>
          <w:color w:val="333333"/>
          <w:sz w:val="24"/>
          <w:szCs w:val="24"/>
        </w:rPr>
        <w:t>ar past work experience if any</w:t>
      </w:r>
    </w:p>
    <w:p w14:paraId="0000000D" w14:textId="77777777" w:rsidR="00331B46" w:rsidRDefault="00A56B5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Fulfillment</w:t>
      </w:r>
      <w:r>
        <w:rPr>
          <w:rFonts w:ascii="Times New Roman" w:eastAsia="Times New Roman" w:hAnsi="Times New Roman" w:cs="Times New Roman"/>
          <w:color w:val="000000"/>
          <w:sz w:val="24"/>
          <w:szCs w:val="24"/>
        </w:rPr>
        <w:t xml:space="preserve"> of requirement as per the ITB Clause 12.1 (k) of the Bid Data Sheet shall take into consideration for evaluation.</w:t>
      </w:r>
    </w:p>
    <w:p w14:paraId="0000000E" w14:textId="77777777" w:rsidR="00331B46" w:rsidRDefault="00A56B59">
      <w:pPr>
        <w:numPr>
          <w:ilvl w:val="0"/>
          <w:numId w:val="4"/>
        </w:numPr>
        <w:pBdr>
          <w:top w:val="nil"/>
          <w:left w:val="nil"/>
          <w:bottom w:val="nil"/>
          <w:right w:val="nil"/>
          <w:between w:val="nil"/>
        </w:pBdr>
        <w:spacing w:after="0" w:line="240" w:lineRule="auto"/>
        <w:ind w:right="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participating bidder shall have to quote for all the titles under DCPD Publications. Failing to quote even for single title, your bid shall be rejected without seeking further explanation.</w:t>
      </w:r>
    </w:p>
    <w:p w14:paraId="0000000F" w14:textId="77777777" w:rsidR="00331B46" w:rsidRDefault="00A56B5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The performance and productivity of the equipment offered: participating bidders s</w:t>
      </w:r>
      <w:r>
        <w:rPr>
          <w:rFonts w:ascii="Times New Roman" w:eastAsia="Times New Roman" w:hAnsi="Times New Roman" w:cs="Times New Roman"/>
          <w:color w:val="000000"/>
          <w:sz w:val="24"/>
          <w:szCs w:val="24"/>
        </w:rPr>
        <w:t>hould be well-equipped with printing resources (machineries &amp; equipment, binding resources and manpower etc.)</w:t>
      </w:r>
    </w:p>
    <w:p w14:paraId="00000010" w14:textId="77777777" w:rsidR="00331B46" w:rsidRDefault="00A56B5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 xml:space="preserve">Bid prices expressed in different currencies shall be converted </w:t>
      </w:r>
      <w:r>
        <w:rPr>
          <w:rFonts w:ascii="Times New Roman" w:eastAsia="Times New Roman" w:hAnsi="Times New Roman" w:cs="Times New Roman"/>
          <w:color w:val="231F20"/>
          <w:sz w:val="24"/>
          <w:szCs w:val="24"/>
        </w:rPr>
        <w:t>into Ngultrum (BTN).</w:t>
      </w:r>
    </w:p>
    <w:p w14:paraId="00000011" w14:textId="77777777" w:rsidR="00331B46" w:rsidRDefault="00A56B5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The source of exchange rates shall be the Royal Monetary Authority of Bhutan.</w:t>
      </w:r>
    </w:p>
    <w:p w14:paraId="00000012" w14:textId="77777777" w:rsidR="00331B46" w:rsidRDefault="00A56B5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231F20"/>
          <w:sz w:val="24"/>
          <w:szCs w:val="24"/>
        </w:rPr>
        <w:t>The date for the exchange rates shall be the date of Bid Opening, as prescribed in ITB Sub-Clause 32.1.</w:t>
      </w:r>
    </w:p>
    <w:p w14:paraId="00000013" w14:textId="77777777" w:rsidR="00331B46" w:rsidRDefault="00331B46">
      <w:pPr>
        <w:jc w:val="both"/>
        <w:rPr>
          <w:rFonts w:ascii="Times New Roman" w:eastAsia="Times New Roman" w:hAnsi="Times New Roman" w:cs="Times New Roman"/>
          <w:sz w:val="24"/>
          <w:szCs w:val="24"/>
        </w:rPr>
      </w:pPr>
    </w:p>
    <w:p w14:paraId="00000014" w14:textId="77777777" w:rsidR="00331B46" w:rsidRDefault="00331B46">
      <w:pPr>
        <w:jc w:val="both"/>
        <w:rPr>
          <w:rFonts w:ascii="Times New Roman" w:eastAsia="Times New Roman" w:hAnsi="Times New Roman" w:cs="Times New Roman"/>
          <w:sz w:val="24"/>
          <w:szCs w:val="24"/>
        </w:rPr>
      </w:pPr>
    </w:p>
    <w:p w14:paraId="00000015" w14:textId="77777777" w:rsidR="00331B46" w:rsidRDefault="00331B46">
      <w:pPr>
        <w:jc w:val="both"/>
        <w:rPr>
          <w:rFonts w:ascii="Times New Roman" w:eastAsia="Times New Roman" w:hAnsi="Times New Roman" w:cs="Times New Roman"/>
          <w:sz w:val="24"/>
          <w:szCs w:val="24"/>
        </w:rPr>
      </w:pPr>
    </w:p>
    <w:p w14:paraId="00000016" w14:textId="77777777" w:rsidR="00331B46" w:rsidRDefault="00331B46">
      <w:pPr>
        <w:jc w:val="both"/>
        <w:rPr>
          <w:rFonts w:ascii="Times New Roman" w:eastAsia="Times New Roman" w:hAnsi="Times New Roman" w:cs="Times New Roman"/>
          <w:sz w:val="24"/>
          <w:szCs w:val="24"/>
        </w:rPr>
      </w:pPr>
    </w:p>
    <w:p w14:paraId="00000017" w14:textId="77777777" w:rsidR="00331B46" w:rsidRDefault="00331B46">
      <w:pPr>
        <w:jc w:val="both"/>
        <w:rPr>
          <w:rFonts w:ascii="Times New Roman" w:eastAsia="Times New Roman" w:hAnsi="Times New Roman" w:cs="Times New Roman"/>
          <w:sz w:val="24"/>
          <w:szCs w:val="24"/>
        </w:rPr>
      </w:pPr>
    </w:p>
    <w:p w14:paraId="00000018" w14:textId="77777777" w:rsidR="00331B46" w:rsidRDefault="00331B46">
      <w:pPr>
        <w:jc w:val="both"/>
        <w:rPr>
          <w:rFonts w:ascii="Times New Roman" w:eastAsia="Times New Roman" w:hAnsi="Times New Roman" w:cs="Times New Roman"/>
          <w:sz w:val="24"/>
          <w:szCs w:val="24"/>
        </w:rPr>
      </w:pPr>
    </w:p>
    <w:p w14:paraId="00000019" w14:textId="77777777" w:rsidR="00331B46" w:rsidRDefault="00331B46">
      <w:pPr>
        <w:jc w:val="both"/>
        <w:rPr>
          <w:rFonts w:ascii="Times New Roman" w:eastAsia="Times New Roman" w:hAnsi="Times New Roman" w:cs="Times New Roman"/>
          <w:sz w:val="24"/>
          <w:szCs w:val="24"/>
        </w:rPr>
      </w:pPr>
    </w:p>
    <w:p w14:paraId="0000001A" w14:textId="77777777" w:rsidR="00331B46" w:rsidRDefault="00331B46">
      <w:pPr>
        <w:jc w:val="both"/>
        <w:rPr>
          <w:rFonts w:ascii="Times New Roman" w:eastAsia="Times New Roman" w:hAnsi="Times New Roman" w:cs="Times New Roman"/>
          <w:sz w:val="24"/>
          <w:szCs w:val="24"/>
        </w:rPr>
      </w:pPr>
    </w:p>
    <w:p w14:paraId="0000001B" w14:textId="77777777" w:rsidR="00331B46" w:rsidRDefault="00331B46">
      <w:pPr>
        <w:spacing w:after="0" w:line="240" w:lineRule="auto"/>
        <w:jc w:val="both"/>
        <w:rPr>
          <w:rFonts w:ascii="Times New Roman" w:eastAsia="Times New Roman" w:hAnsi="Times New Roman" w:cs="Times New Roman"/>
          <w:sz w:val="24"/>
          <w:szCs w:val="24"/>
        </w:rPr>
      </w:pPr>
    </w:p>
    <w:p w14:paraId="0000001C" w14:textId="77777777" w:rsidR="00331B46" w:rsidRDefault="00A56B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TERMS OF REFERENCE</w:t>
      </w:r>
    </w:p>
    <w:p w14:paraId="0000001D" w14:textId="77777777" w:rsidR="00331B46" w:rsidRDefault="00331B46">
      <w:pPr>
        <w:spacing w:after="0" w:line="240" w:lineRule="auto"/>
        <w:jc w:val="both"/>
        <w:rPr>
          <w:rFonts w:ascii="Times New Roman" w:eastAsia="Times New Roman" w:hAnsi="Times New Roman" w:cs="Times New Roman"/>
          <w:sz w:val="24"/>
          <w:szCs w:val="24"/>
        </w:rPr>
      </w:pPr>
    </w:p>
    <w:p w14:paraId="0000001E" w14:textId="77777777" w:rsidR="00331B46" w:rsidRDefault="00A56B5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Required Terms &amp; Conditions </w:t>
      </w:r>
    </w:p>
    <w:p w14:paraId="0000001F" w14:textId="77777777" w:rsidR="00331B46" w:rsidRDefault="00A56B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ab/>
      </w:r>
    </w:p>
    <w:p w14:paraId="00000020" w14:textId="77777777" w:rsidR="00331B46" w:rsidRDefault="00A56B59">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quoted prices should be inclusive of all related cost such as printing of text pages, cover page printing, specimen copies, plate making cost, lamination, binding, packing cost, transportation cost, transit insurance, all</w:t>
      </w:r>
      <w:r>
        <w:rPr>
          <w:rFonts w:ascii="Times New Roman" w:eastAsia="Times New Roman" w:hAnsi="Times New Roman" w:cs="Times New Roman"/>
          <w:color w:val="000000"/>
          <w:sz w:val="24"/>
          <w:szCs w:val="24"/>
        </w:rPr>
        <w:t xml:space="preserve"> taxes, any applicable duties etc. and the cost per page shall be quoted in Bhutanese Currency.</w:t>
      </w:r>
    </w:p>
    <w:p w14:paraId="00000021" w14:textId="77777777" w:rsidR="00331B46" w:rsidRDefault="00A56B59">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goods should be fully insured, if anything occurs in transit, the supplier (s) will be held responsible.</w:t>
      </w:r>
    </w:p>
    <w:p w14:paraId="00000022" w14:textId="77777777" w:rsidR="00331B46" w:rsidRDefault="00A56B59">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Bidders are required to quote for all the titles under DCPD/REC Publication books. Failing which, your bid shall be considered as non-responsive to the bidding instructions and will not be considered for further evaluation and comparison of rates. </w:t>
      </w:r>
    </w:p>
    <w:p w14:paraId="00000023" w14:textId="77777777" w:rsidR="00331B46" w:rsidRDefault="00A56B5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p>
    <w:p w14:paraId="00000024" w14:textId="77777777" w:rsidR="00331B46" w:rsidRDefault="00A56B59">
      <w:pPr>
        <w:numPr>
          <w:ilvl w:val="0"/>
          <w:numId w:val="2"/>
        </w:numPr>
        <w:spacing w:after="20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w:t>
      </w:r>
      <w:r>
        <w:rPr>
          <w:rFonts w:ascii="Times New Roman" w:eastAsia="Times New Roman" w:hAnsi="Times New Roman" w:cs="Times New Roman"/>
          <w:b/>
          <w:color w:val="000000"/>
          <w:sz w:val="24"/>
          <w:szCs w:val="24"/>
        </w:rPr>
        <w:t>al Terms &amp; Conditions</w:t>
      </w:r>
    </w:p>
    <w:p w14:paraId="00000025"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Suppliers/Bid Winners are required to furnish 10% of the Total Amount of the Bid Price as Performance Security Deposit in the form of a cash warrant/demand draft/ Bank Guarantee in favor of the Chief Finance Officer, Finance Division,</w:t>
      </w:r>
      <w:r>
        <w:rPr>
          <w:rFonts w:ascii="Times New Roman" w:eastAsia="Times New Roman" w:hAnsi="Times New Roman" w:cs="Times New Roman"/>
          <w:color w:val="000000"/>
          <w:sz w:val="24"/>
          <w:szCs w:val="24"/>
        </w:rPr>
        <w:t xml:space="preserve"> Directorate of Services, Ministry of Education, Thimphu, within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days from the date of issuing Letter of Acceptance which shall be valid for the period of 30 days beyond the completion of the delivery period. </w:t>
      </w:r>
    </w:p>
    <w:p w14:paraId="00000026"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Suppliers/Bid Winners are required to sign a</w:t>
      </w:r>
      <w:r>
        <w:rPr>
          <w:rFonts w:ascii="Times New Roman" w:eastAsia="Times New Roman" w:hAnsi="Times New Roman" w:cs="Times New Roman"/>
          <w:color w:val="000000"/>
          <w:sz w:val="24"/>
          <w:szCs w:val="24"/>
        </w:rPr>
        <w:t xml:space="preserve"> contract agreement with the Ministry of Education, Thimphu, for the supply of goods/items.</w:t>
      </w:r>
    </w:p>
    <w:p w14:paraId="00000027"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printing should be strictly carried out as per the printing specifications provided by </w:t>
      </w:r>
      <w:r>
        <w:rPr>
          <w:rFonts w:ascii="Times New Roman" w:eastAsia="Times New Roman" w:hAnsi="Times New Roman" w:cs="Times New Roman"/>
          <w:sz w:val="24"/>
          <w:szCs w:val="24"/>
        </w:rPr>
        <w:t>DCPD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MoE, Thimphu</w:t>
      </w:r>
      <w:r>
        <w:rPr>
          <w:rFonts w:ascii="Times New Roman" w:eastAsia="Times New Roman" w:hAnsi="Times New Roman" w:cs="Times New Roman"/>
          <w:color w:val="000000"/>
          <w:sz w:val="24"/>
          <w:szCs w:val="24"/>
        </w:rPr>
        <w:t>. </w:t>
      </w:r>
    </w:p>
    <w:p w14:paraId="00000028"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Suppliers must submit </w:t>
      </w:r>
      <w:r>
        <w:rPr>
          <w:rFonts w:ascii="Times New Roman" w:eastAsia="Times New Roman" w:hAnsi="Times New Roman" w:cs="Times New Roman"/>
          <w:sz w:val="24"/>
          <w:szCs w:val="24"/>
        </w:rPr>
        <w:t>one</w:t>
      </w:r>
      <w:r>
        <w:rPr>
          <w:rFonts w:ascii="Times New Roman" w:eastAsia="Times New Roman" w:hAnsi="Times New Roman" w:cs="Times New Roman"/>
          <w:color w:val="000000"/>
          <w:sz w:val="24"/>
          <w:szCs w:val="24"/>
        </w:rPr>
        <w:t xml:space="preserve"> specimen </w:t>
      </w:r>
      <w:r>
        <w:rPr>
          <w:rFonts w:ascii="Times New Roman" w:eastAsia="Times New Roman" w:hAnsi="Times New Roman" w:cs="Times New Roman"/>
          <w:sz w:val="24"/>
          <w:szCs w:val="24"/>
        </w:rPr>
        <w:t>copy</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sz w:val="24"/>
          <w:szCs w:val="24"/>
        </w:rPr>
        <w:t>DCPD/REC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Publications Books for approval – 1 for </w:t>
      </w:r>
      <w:r>
        <w:rPr>
          <w:rFonts w:ascii="Times New Roman" w:eastAsia="Times New Roman" w:hAnsi="Times New Roman" w:cs="Times New Roman"/>
          <w:sz w:val="24"/>
          <w:szCs w:val="24"/>
        </w:rPr>
        <w:t>DCPD/REC</w:t>
      </w:r>
      <w:r>
        <w:rPr>
          <w:rFonts w:ascii="Times New Roman" w:eastAsia="Times New Roman" w:hAnsi="Times New Roman" w:cs="Times New Roman"/>
          <w:color w:val="000000"/>
          <w:sz w:val="24"/>
          <w:szCs w:val="24"/>
        </w:rPr>
        <w:t xml:space="preserve"> before mass production and delivery to schools. Non-submission of these specimen copies within the deadline shall be informed </w:t>
      </w:r>
      <w:r>
        <w:rPr>
          <w:rFonts w:ascii="Times New Roman" w:eastAsia="Times New Roman" w:hAnsi="Times New Roman" w:cs="Times New Roman"/>
          <w:sz w:val="24"/>
          <w:szCs w:val="24"/>
        </w:rPr>
        <w:t>to the Procurement</w:t>
      </w:r>
      <w:r>
        <w:rPr>
          <w:rFonts w:ascii="Times New Roman" w:eastAsia="Times New Roman" w:hAnsi="Times New Roman" w:cs="Times New Roman"/>
          <w:color w:val="000000"/>
          <w:sz w:val="24"/>
          <w:szCs w:val="24"/>
        </w:rPr>
        <w:t xml:space="preserve"> Section, MOE as well as the suppliers by DCPD/REC for further </w:t>
      </w:r>
      <w:r>
        <w:rPr>
          <w:rFonts w:ascii="Times New Roman" w:eastAsia="Times New Roman" w:hAnsi="Times New Roman" w:cs="Times New Roman"/>
          <w:color w:val="000000"/>
          <w:sz w:val="24"/>
          <w:szCs w:val="24"/>
        </w:rPr>
        <w:t>necessary action. </w:t>
      </w:r>
    </w:p>
    <w:p w14:paraId="00000029"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specimen copies should be strictly as per the specifications and/or sample copy provided by DCPD/REC.</w:t>
      </w:r>
    </w:p>
    <w:p w14:paraId="0000002A"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books/teaching learning materials supplied to schools should be exactly the same as the approved specimen copies. </w:t>
      </w:r>
    </w:p>
    <w:p w14:paraId="0000002B"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supply o</w:t>
      </w:r>
      <w:r>
        <w:rPr>
          <w:rFonts w:ascii="Times New Roman" w:eastAsia="Times New Roman" w:hAnsi="Times New Roman" w:cs="Times New Roman"/>
          <w:color w:val="000000"/>
          <w:sz w:val="24"/>
          <w:szCs w:val="24"/>
        </w:rPr>
        <w:t>rder will be issued by the concerned Schools/Dzongkhags/Thromdeys. </w:t>
      </w:r>
    </w:p>
    <w:p w14:paraId="0000002C"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Bills/Challans should be submitted to the concerned Dzongkhags/Thromdeys for processing the payment only upon fully completing the delivery of items/goods mentioned in the supply order.</w:t>
      </w:r>
    </w:p>
    <w:p w14:paraId="0000002D" w14:textId="77777777" w:rsidR="00331B46" w:rsidRDefault="00A56B59">
      <w:pPr>
        <w:numPr>
          <w:ilvl w:val="0"/>
          <w:numId w:val="3"/>
        </w:numP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Su</w:t>
      </w:r>
      <w:r>
        <w:rPr>
          <w:rFonts w:ascii="Times New Roman" w:eastAsia="Times New Roman" w:hAnsi="Times New Roman" w:cs="Times New Roman"/>
          <w:i/>
          <w:color w:val="000000"/>
          <w:sz w:val="24"/>
          <w:szCs w:val="24"/>
        </w:rPr>
        <w:t>pplier shall take a responsibility to process payment upon fully completing the delivery of School Textbooks with all the necessary formalities being completed (proper stock done at school levels and bills/challans to be verified by concerned Principal and</w:t>
      </w:r>
      <w:r>
        <w:rPr>
          <w:rFonts w:ascii="Times New Roman" w:eastAsia="Times New Roman" w:hAnsi="Times New Roman" w:cs="Times New Roman"/>
          <w:i/>
          <w:color w:val="000000"/>
          <w:sz w:val="24"/>
          <w:szCs w:val="24"/>
        </w:rPr>
        <w:t xml:space="preserve"> Store In-Charge). The payment shall be done by the concerned Dzongkhags/Thromdeys. </w:t>
      </w:r>
    </w:p>
    <w:p w14:paraId="0000002E"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Inspection, monitoring and verification of the items shall be done at school level by the concerned school Principal and the Store In-charge/Teacher In-charge upon deliver</w:t>
      </w:r>
      <w:r>
        <w:rPr>
          <w:rFonts w:ascii="Times New Roman" w:eastAsia="Times New Roman" w:hAnsi="Times New Roman" w:cs="Times New Roman"/>
          <w:color w:val="000000"/>
          <w:sz w:val="24"/>
          <w:szCs w:val="24"/>
        </w:rPr>
        <w:t>y of the goods/items. </w:t>
      </w:r>
    </w:p>
    <w:p w14:paraId="0000002F"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Inspection and verification of the goods before the delivery shall be carried out by the concerned officials from the MOE &amp; DCPD as and when required.</w:t>
      </w:r>
    </w:p>
    <w:p w14:paraId="00000030"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Suppliers shall replace damaged items/goods at their own cost</w:t>
      </w:r>
      <w:r>
        <w:rPr>
          <w:rFonts w:ascii="Times New Roman" w:eastAsia="Times New Roman" w:hAnsi="Times New Roman" w:cs="Times New Roman"/>
          <w:sz w:val="24"/>
          <w:szCs w:val="24"/>
        </w:rPr>
        <w:t xml:space="preserve"> immediately and as p</w:t>
      </w:r>
      <w:r>
        <w:rPr>
          <w:rFonts w:ascii="Times New Roman" w:eastAsia="Times New Roman" w:hAnsi="Times New Roman" w:cs="Times New Roman"/>
          <w:sz w:val="24"/>
          <w:szCs w:val="24"/>
        </w:rPr>
        <w:t>er clause mentioned in the Tender Document.</w:t>
      </w:r>
    </w:p>
    <w:p w14:paraId="00000031"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supplier shall pay liquidated damages at the rate of 0.1% per day for each day of delay to the maximum of 10% of the quoted price as per the Procurement Rules and Regulation 2019 (Revised).</w:t>
      </w:r>
    </w:p>
    <w:p w14:paraId="00000032"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Purchaser reserves the right to depute officers from the M</w:t>
      </w:r>
      <w:r>
        <w:rPr>
          <w:rFonts w:ascii="Times New Roman" w:eastAsia="Times New Roman" w:hAnsi="Times New Roman" w:cs="Times New Roman"/>
          <w:color w:val="000000"/>
          <w:sz w:val="24"/>
          <w:szCs w:val="24"/>
        </w:rPr>
        <w:t xml:space="preserve">inistry in collaboration with </w:t>
      </w:r>
      <w:r>
        <w:rPr>
          <w:rFonts w:ascii="Times New Roman" w:eastAsia="Times New Roman" w:hAnsi="Times New Roman" w:cs="Times New Roman"/>
          <w:sz w:val="24"/>
          <w:szCs w:val="24"/>
        </w:rPr>
        <w:t>DCPD/REC</w:t>
      </w:r>
      <w:r>
        <w:rPr>
          <w:rFonts w:ascii="Times New Roman" w:eastAsia="Times New Roman" w:hAnsi="Times New Roman" w:cs="Times New Roman"/>
          <w:color w:val="000000"/>
          <w:sz w:val="24"/>
          <w:szCs w:val="24"/>
        </w:rPr>
        <w:t xml:space="preserve"> for the supervision and inspection at the time of implementation of the contract. The suppliers should submit progress </w:t>
      </w:r>
      <w:r>
        <w:rPr>
          <w:rFonts w:ascii="Times New Roman" w:eastAsia="Times New Roman" w:hAnsi="Times New Roman" w:cs="Times New Roman"/>
          <w:sz w:val="24"/>
          <w:szCs w:val="24"/>
        </w:rPr>
        <w:t>reports</w:t>
      </w:r>
      <w:r>
        <w:rPr>
          <w:rFonts w:ascii="Times New Roman" w:eastAsia="Times New Roman" w:hAnsi="Times New Roman" w:cs="Times New Roman"/>
          <w:color w:val="000000"/>
          <w:sz w:val="24"/>
          <w:szCs w:val="24"/>
        </w:rPr>
        <w:t xml:space="preserve"> to the concerned officers regarding the implementation of the contract in order to monitor</w:t>
      </w:r>
      <w:r>
        <w:rPr>
          <w:rFonts w:ascii="Times New Roman" w:eastAsia="Times New Roman" w:hAnsi="Times New Roman" w:cs="Times New Roman"/>
          <w:color w:val="000000"/>
          <w:sz w:val="24"/>
          <w:szCs w:val="24"/>
        </w:rPr>
        <w:t xml:space="preserve"> the progress of </w:t>
      </w:r>
      <w:r>
        <w:rPr>
          <w:rFonts w:ascii="Times New Roman" w:eastAsia="Times New Roman" w:hAnsi="Times New Roman" w:cs="Times New Roman"/>
          <w:sz w:val="24"/>
          <w:szCs w:val="24"/>
        </w:rPr>
        <w:t>work quality</w:t>
      </w:r>
      <w:r>
        <w:rPr>
          <w:rFonts w:ascii="Times New Roman" w:eastAsia="Times New Roman" w:hAnsi="Times New Roman" w:cs="Times New Roman"/>
          <w:color w:val="000000"/>
          <w:sz w:val="24"/>
          <w:szCs w:val="24"/>
        </w:rPr>
        <w:t xml:space="preserve"> and to ensure that the printings are carried out as per the tender norms. </w:t>
      </w:r>
    </w:p>
    <w:p w14:paraId="00000033"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supplier should supply School Text Books by using good quality material strictly in accordance with the specimen copies submitted to DCPD/REC and a</w:t>
      </w:r>
      <w:r>
        <w:rPr>
          <w:rFonts w:ascii="Times New Roman" w:eastAsia="Times New Roman" w:hAnsi="Times New Roman" w:cs="Times New Roman"/>
          <w:color w:val="000000"/>
          <w:sz w:val="24"/>
          <w:szCs w:val="24"/>
        </w:rPr>
        <w:t xml:space="preserve">s approved by DCPD/REC.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quality of printing, binding and lamination should also be maintained at all levels. </w:t>
      </w:r>
    </w:p>
    <w:p w14:paraId="00000034"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defect in the material comes to the notice of the purchaser after the supply to the schools the same will have to be replaced by the su</w:t>
      </w:r>
      <w:r>
        <w:rPr>
          <w:rFonts w:ascii="Times New Roman" w:eastAsia="Times New Roman" w:hAnsi="Times New Roman" w:cs="Times New Roman"/>
          <w:color w:val="000000"/>
          <w:sz w:val="24"/>
          <w:szCs w:val="24"/>
        </w:rPr>
        <w:t>ppliers at his own expense.</w:t>
      </w:r>
    </w:p>
    <w:p w14:paraId="00000035" w14:textId="77777777" w:rsidR="00331B46" w:rsidRDefault="00A56B59">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Suppliers are required to follow the Supply Schedule strictly and complete the delivery of goods/items on or before </w:t>
      </w:r>
      <w:r>
        <w:rPr>
          <w:rFonts w:ascii="Times New Roman" w:eastAsia="Times New Roman" w:hAnsi="Times New Roman" w:cs="Times New Roman"/>
          <w:b/>
          <w:color w:val="000000"/>
          <w:sz w:val="24"/>
          <w:szCs w:val="24"/>
          <w:u w:val="single"/>
        </w:rPr>
        <w:t>30</w:t>
      </w:r>
      <w:r>
        <w:rPr>
          <w:rFonts w:ascii="Times New Roman" w:eastAsia="Times New Roman" w:hAnsi="Times New Roman" w:cs="Times New Roman"/>
          <w:b/>
          <w:color w:val="000000"/>
          <w:sz w:val="24"/>
          <w:szCs w:val="24"/>
          <w:u w:val="single"/>
          <w:vertAlign w:val="superscript"/>
        </w:rPr>
        <w:t>th</w:t>
      </w:r>
      <w:r>
        <w:rPr>
          <w:rFonts w:ascii="Times New Roman" w:eastAsia="Times New Roman" w:hAnsi="Times New Roman" w:cs="Times New Roman"/>
          <w:b/>
          <w:color w:val="000000"/>
          <w:sz w:val="24"/>
          <w:szCs w:val="24"/>
          <w:u w:val="single"/>
        </w:rPr>
        <w:t xml:space="preserve"> November 202</w:t>
      </w:r>
      <w:r>
        <w:rPr>
          <w:rFonts w:ascii="Times New Roman" w:eastAsia="Times New Roman" w:hAnsi="Times New Roman" w:cs="Times New Roman"/>
          <w:b/>
          <w:sz w:val="24"/>
          <w:szCs w:val="24"/>
          <w:u w:val="single"/>
        </w:rPr>
        <w:t>2</w:t>
      </w:r>
      <w:r>
        <w:rPr>
          <w:rFonts w:ascii="Times New Roman" w:eastAsia="Times New Roman" w:hAnsi="Times New Roman" w:cs="Times New Roman"/>
          <w:b/>
          <w:color w:val="000000"/>
          <w:sz w:val="24"/>
          <w:szCs w:val="24"/>
          <w:u w:val="single"/>
        </w:rPr>
        <w:t>.</w:t>
      </w:r>
    </w:p>
    <w:p w14:paraId="00000036" w14:textId="77777777" w:rsidR="00331B46" w:rsidRDefault="00331B46">
      <w:pPr>
        <w:jc w:val="right"/>
        <w:rPr>
          <w:rFonts w:ascii="Times New Roman" w:eastAsia="Times New Roman" w:hAnsi="Times New Roman" w:cs="Times New Roman"/>
          <w:sz w:val="24"/>
          <w:szCs w:val="24"/>
        </w:rPr>
      </w:pPr>
    </w:p>
    <w:p w14:paraId="00000037" w14:textId="77777777" w:rsidR="00331B46" w:rsidRDefault="00331B46">
      <w:pPr>
        <w:jc w:val="right"/>
        <w:rPr>
          <w:rFonts w:ascii="Times New Roman" w:eastAsia="Times New Roman" w:hAnsi="Times New Roman" w:cs="Times New Roman"/>
          <w:sz w:val="24"/>
          <w:szCs w:val="24"/>
        </w:rPr>
      </w:pPr>
    </w:p>
    <w:p w14:paraId="00000038" w14:textId="77777777" w:rsidR="00331B46" w:rsidRDefault="00331B46">
      <w:pPr>
        <w:jc w:val="right"/>
        <w:rPr>
          <w:rFonts w:ascii="Times New Roman" w:eastAsia="Times New Roman" w:hAnsi="Times New Roman" w:cs="Times New Roman"/>
          <w:sz w:val="24"/>
          <w:szCs w:val="24"/>
        </w:rPr>
      </w:pPr>
    </w:p>
    <w:p w14:paraId="00000039" w14:textId="77777777" w:rsidR="00331B46" w:rsidRDefault="00331B46">
      <w:pPr>
        <w:jc w:val="right"/>
        <w:rPr>
          <w:rFonts w:ascii="Times New Roman" w:eastAsia="Times New Roman" w:hAnsi="Times New Roman" w:cs="Times New Roman"/>
          <w:sz w:val="24"/>
          <w:szCs w:val="24"/>
        </w:rPr>
      </w:pPr>
    </w:p>
    <w:p w14:paraId="0000003A" w14:textId="77777777" w:rsidR="00331B46" w:rsidRDefault="00A56B5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Directorate of Services</w:t>
      </w:r>
    </w:p>
    <w:p w14:paraId="0000003B" w14:textId="77777777" w:rsidR="00331B46" w:rsidRDefault="00A56B5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Ministry of Education, Thimphu</w:t>
      </w:r>
    </w:p>
    <w:sectPr w:rsidR="00331B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5A2D"/>
    <w:multiLevelType w:val="multilevel"/>
    <w:tmpl w:val="6622C546"/>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1319DE"/>
    <w:multiLevelType w:val="multilevel"/>
    <w:tmpl w:val="4532D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CC71D1"/>
    <w:multiLevelType w:val="multilevel"/>
    <w:tmpl w:val="6A0E1D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6102341"/>
    <w:multiLevelType w:val="multilevel"/>
    <w:tmpl w:val="44E434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20802340">
    <w:abstractNumId w:val="3"/>
  </w:num>
  <w:num w:numId="2" w16cid:durableId="620381402">
    <w:abstractNumId w:val="0"/>
  </w:num>
  <w:num w:numId="3" w16cid:durableId="337855813">
    <w:abstractNumId w:val="2"/>
  </w:num>
  <w:num w:numId="4" w16cid:durableId="204435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46"/>
    <w:rsid w:val="00331B46"/>
    <w:rsid w:val="00A5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71A6C-3358-415D-97B9-87741040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D37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3740"/>
    <w:pPr>
      <w:ind w:left="720"/>
      <w:contextualSpacing/>
    </w:pPr>
  </w:style>
  <w:style w:type="character" w:customStyle="1" w:styleId="apple-tab-span">
    <w:name w:val="apple-tab-span"/>
    <w:basedOn w:val="DefaultParagraphFont"/>
    <w:rsid w:val="00BD374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zm9wBHn97jL4g0MAoXVC7O9+A==">AMUW2mWfeTkBiQCfd1oE6mUIIwYZcmEbHWc/Fui3TsZCjNuyWiSQxu3tnWAJb5zN/ynPCH9y7mmy0f34ys5sscxvlDtGy5dH0leEXHmy7X8GvXVjBDohr6WRJAzitPOjYE/m9/t+5kHH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2022-05-31T03:22:00Z</dcterms:created>
  <dcterms:modified xsi:type="dcterms:W3CDTF">2022-05-31T03:22:00Z</dcterms:modified>
</cp:coreProperties>
</file>